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AA" w:rsidRDefault="007034AA" w:rsidP="007034AA">
      <w:pPr>
        <w:spacing w:line="240" w:lineRule="auto"/>
        <w:jc w:val="both"/>
        <w:rPr>
          <w:rFonts w:ascii="Calibri" w:hAnsi="Calibri"/>
        </w:rPr>
      </w:pPr>
      <w:r>
        <w:rPr>
          <w:b/>
        </w:rPr>
        <w:t>2.4.5 Εξαρτώμενα μέλη οικογένειας, ανιόντες πρώτου βαθμού συγγένειας, μελών του διπλωματικού και του διοικητικού και τεχνικού προσωπικού διπλωματικής αποστολής, καθώς και προξενικών λειτουργών και ειδικών προξενικών υπαλλήλων που υπηρετούν στην Ελλάδα (Άρθρο 20 Δ)</w:t>
      </w:r>
    </w:p>
    <w:p w:rsidR="007034AA" w:rsidRDefault="007034AA" w:rsidP="007034AA">
      <w:pPr>
        <w:spacing w:line="240" w:lineRule="auto"/>
        <w:jc w:val="both"/>
        <w:rPr>
          <w:rFonts w:ascii="Calibri" w:hAnsi="Calibri"/>
        </w:rPr>
      </w:pPr>
      <w:r>
        <w:rPr>
          <w:rFonts w:cs="Times New Roman"/>
          <w:b/>
          <w:color w:val="000000"/>
        </w:rPr>
        <w:t>Αρχική χορήγηση άδειας διαμονής</w:t>
      </w:r>
      <w:bookmarkStart w:id="0" w:name="_GoBack"/>
      <w:bookmarkEnd w:id="0"/>
    </w:p>
    <w:p w:rsidR="007034AA" w:rsidRDefault="007034AA" w:rsidP="007034AA">
      <w:pPr>
        <w:numPr>
          <w:ilvl w:val="0"/>
          <w:numId w:val="1"/>
        </w:numPr>
        <w:spacing w:after="30" w:line="240" w:lineRule="auto"/>
        <w:ind w:left="0" w:hanging="426"/>
        <w:contextualSpacing/>
        <w:jc w:val="both"/>
        <w:rPr>
          <w:rFonts w:ascii="Calibri" w:hAnsi="Calibri"/>
        </w:rPr>
      </w:pPr>
      <w:r>
        <w:rPr>
          <w:rFonts w:cs="Calibri"/>
        </w:rPr>
        <w:t xml:space="preserve">Έντυπο </w:t>
      </w:r>
      <w:r w:rsidRPr="005B3140">
        <w:rPr>
          <w:rFonts w:ascii="Calibri" w:hAnsi="Calibri"/>
        </w:rPr>
        <w:t xml:space="preserve">αίτησης </w:t>
      </w:r>
    </w:p>
    <w:p w:rsidR="007034AA" w:rsidRDefault="007034AA" w:rsidP="007034AA">
      <w:pPr>
        <w:numPr>
          <w:ilvl w:val="0"/>
          <w:numId w:val="1"/>
        </w:numPr>
        <w:spacing w:after="30" w:line="240" w:lineRule="auto"/>
        <w:ind w:left="0" w:hanging="426"/>
        <w:contextualSpacing/>
        <w:jc w:val="both"/>
        <w:rPr>
          <w:rFonts w:ascii="Calibri" w:hAnsi="Calibri"/>
        </w:rPr>
      </w:pPr>
      <w:r w:rsidRPr="005B3140">
        <w:rPr>
          <w:rFonts w:ascii="Calibri" w:hAnsi="Calibri"/>
        </w:rPr>
        <w:t xml:space="preserve">Τέσσερις (4) έγχρωμες πρόσφατες φωτογραφίες σε φυσική μορφή, οι τεχνικές προδιαγραφές των οποίων είναι ίδιες με αυτές των διαβατηρίων, όπως κάθε φορά ισχύουν, καθώς και σε ψηφιακή μορφή σε οπτικό δίσκο αποθήκευσης (CD) σε μορφή γραφικών JPEG2000. </w:t>
      </w:r>
    </w:p>
    <w:p w:rsidR="007034AA" w:rsidRDefault="007034AA" w:rsidP="007034AA">
      <w:pPr>
        <w:numPr>
          <w:ilvl w:val="0"/>
          <w:numId w:val="1"/>
        </w:numPr>
        <w:spacing w:after="30" w:line="240" w:lineRule="auto"/>
        <w:ind w:left="0" w:hanging="426"/>
        <w:contextualSpacing/>
        <w:jc w:val="both"/>
        <w:rPr>
          <w:rFonts w:ascii="Calibri" w:hAnsi="Calibri"/>
        </w:rPr>
      </w:pPr>
      <w:r w:rsidRPr="005B3140">
        <w:rPr>
          <w:rFonts w:ascii="Calibri" w:hAnsi="Calibri"/>
        </w:rPr>
        <w:t xml:space="preserve">Επικυρωμένο αντίγραφο ισχύοντος διαβατηρίου ή ταξιδιωτικού εγγράφου αναγνωρισμένου από την χώρα μας με την προβλεπόμενη,  ισχύουσα θεώρηση εισόδου </w:t>
      </w:r>
    </w:p>
    <w:p w:rsidR="007034AA" w:rsidRDefault="007034AA" w:rsidP="007034AA">
      <w:pPr>
        <w:numPr>
          <w:ilvl w:val="0"/>
          <w:numId w:val="1"/>
        </w:numPr>
        <w:spacing w:after="30" w:line="240" w:lineRule="auto"/>
        <w:ind w:left="0" w:hanging="426"/>
        <w:contextualSpacing/>
        <w:jc w:val="both"/>
        <w:rPr>
          <w:rFonts w:ascii="Calibri" w:hAnsi="Calibri"/>
        </w:rPr>
      </w:pPr>
      <w:r w:rsidRPr="005B3140">
        <w:rPr>
          <w:rFonts w:ascii="Calibri" w:hAnsi="Calibri"/>
        </w:rPr>
        <w:t xml:space="preserve">Τέλος κόστους εκτύπωσης άδειας διαμονής με τη μορφή αυτοτελούς εγγράφου, ύψους 16 ευρώ. </w:t>
      </w:r>
    </w:p>
    <w:p w:rsidR="007034AA" w:rsidRDefault="007034AA" w:rsidP="007034AA">
      <w:pPr>
        <w:numPr>
          <w:ilvl w:val="0"/>
          <w:numId w:val="1"/>
        </w:numPr>
        <w:spacing w:after="30" w:line="240" w:lineRule="auto"/>
        <w:ind w:left="0" w:hanging="426"/>
        <w:contextualSpacing/>
        <w:jc w:val="both"/>
        <w:rPr>
          <w:rFonts w:ascii="Calibri" w:hAnsi="Calibri"/>
        </w:rPr>
      </w:pPr>
      <w:r>
        <w:rPr>
          <w:rFonts w:cs="Calibri"/>
        </w:rPr>
        <w:t xml:space="preserve">Παράβολο με τη μορφή ηλεκτρονικού παραβόλου σύμφωνα με τις διατάξεις του άρθρου 132 του ν. 4251/2014 και του </w:t>
      </w:r>
      <w:r w:rsidRPr="005B3140">
        <w:rPr>
          <w:rFonts w:ascii="Calibri" w:hAnsi="Calibri"/>
        </w:rPr>
        <w:t xml:space="preserve">άρθρου 38 του νόμου 4546/2018 (101 Α΄), όπου απαιτείται. Για τη χορήγηση της άδειας διαμονής οι ενδιαφερόμενοι υποχρεούνται στην καταβολή του αναλογούντος παραβόλου, εκτός εάν η αποστέλλουσα χώρα απαλλάσσει από αντίστοιχα τέλη Έλληνες υπαλλήλους που υπηρετούν εκεί. </w:t>
      </w:r>
    </w:p>
    <w:p w:rsidR="007034AA" w:rsidRDefault="007034AA" w:rsidP="007034AA">
      <w:pPr>
        <w:numPr>
          <w:ilvl w:val="0"/>
          <w:numId w:val="1"/>
        </w:numPr>
        <w:spacing w:after="30" w:line="240" w:lineRule="auto"/>
        <w:ind w:left="0" w:hanging="426"/>
        <w:contextualSpacing/>
        <w:jc w:val="both"/>
        <w:rPr>
          <w:rFonts w:ascii="Calibri" w:hAnsi="Calibri"/>
        </w:rPr>
      </w:pPr>
      <w:r w:rsidRPr="005B3140">
        <w:rPr>
          <w:rFonts w:ascii="Calibri" w:hAnsi="Calibri"/>
        </w:rPr>
        <w:t xml:space="preserve">Βεβαίωση ασφαλιστικού φορέα για την κάλυψη των εξόδων νοσηλείας και ιατροφαρμακευτικής περίθαλψης </w:t>
      </w:r>
    </w:p>
    <w:p w:rsidR="007034AA" w:rsidRDefault="007034AA" w:rsidP="007034AA">
      <w:pPr>
        <w:numPr>
          <w:ilvl w:val="0"/>
          <w:numId w:val="1"/>
        </w:numPr>
        <w:spacing w:after="30" w:line="240" w:lineRule="auto"/>
        <w:ind w:left="0" w:hanging="426"/>
        <w:contextualSpacing/>
        <w:jc w:val="both"/>
        <w:rPr>
          <w:rFonts w:ascii="Calibri" w:hAnsi="Calibri"/>
        </w:rPr>
      </w:pPr>
      <w:r>
        <w:t xml:space="preserve">Επικυρωμένο φωτοαντίγραφο του πρωτότυπου πρόσφατου πιστοποιητικού οικογενειακής </w:t>
      </w:r>
      <w:r w:rsidRPr="005B3140">
        <w:rPr>
          <w:rFonts w:ascii="Calibri" w:hAnsi="Calibri"/>
        </w:rPr>
        <w:t>κατάστασης αλλοδαπής αρχής, το οποίο θα φέρει τη νόμιμη επικύρωση (</w:t>
      </w:r>
      <w:proofErr w:type="spellStart"/>
      <w:r w:rsidRPr="005B3140">
        <w:rPr>
          <w:rFonts w:ascii="Calibri" w:hAnsi="Calibri"/>
        </w:rPr>
        <w:t>apostille</w:t>
      </w:r>
      <w:proofErr w:type="spellEnd"/>
      <w:r w:rsidRPr="005B3140">
        <w:rPr>
          <w:rFonts w:ascii="Calibri" w:hAnsi="Calibri"/>
        </w:rPr>
        <w:t>, όπου απαιτείται ή επικύρωση, από την ελληνική προξενική αρχή ή το ελληνικό Υπουργείο Εξωτερικών, του γνήσιου της υπογραφής του αλλοδαπού οργάνου) και νόμιμη μετάφραση</w:t>
      </w:r>
    </w:p>
    <w:p w:rsidR="007034AA" w:rsidRDefault="007034AA" w:rsidP="007034AA">
      <w:pPr>
        <w:numPr>
          <w:ilvl w:val="0"/>
          <w:numId w:val="1"/>
        </w:numPr>
        <w:spacing w:after="30" w:line="240" w:lineRule="auto"/>
        <w:ind w:left="0" w:hanging="426"/>
        <w:contextualSpacing/>
        <w:jc w:val="both"/>
        <w:rPr>
          <w:rFonts w:ascii="Calibri" w:hAnsi="Calibri"/>
        </w:rPr>
      </w:pPr>
      <w:r w:rsidRPr="005B3140">
        <w:rPr>
          <w:rFonts w:ascii="Calibri" w:hAnsi="Calibri"/>
        </w:rPr>
        <w:t>Βεβαίωση από την αρμόδια υπηρεσία του Υπουργείου Εξωτερικών για την ιδιότητα του γονέα και το χρονικό διάστημα υπηρεσίας του στην Ελλάδα</w:t>
      </w:r>
    </w:p>
    <w:p w:rsidR="007034AA" w:rsidRDefault="007034AA" w:rsidP="007034AA">
      <w:pPr>
        <w:numPr>
          <w:ilvl w:val="0"/>
          <w:numId w:val="1"/>
        </w:numPr>
        <w:spacing w:after="30" w:line="240" w:lineRule="auto"/>
        <w:ind w:left="0" w:hanging="426"/>
        <w:contextualSpacing/>
        <w:jc w:val="both"/>
        <w:rPr>
          <w:rFonts w:ascii="Calibri" w:hAnsi="Calibri"/>
        </w:rPr>
      </w:pPr>
      <w:r w:rsidRPr="005B3140">
        <w:rPr>
          <w:rFonts w:ascii="Calibri" w:hAnsi="Calibri"/>
        </w:rPr>
        <w:t>Βεβαίωση των αρχών της χώρας προέλευσης που θα βεβαιώνει ότι ο αιτών είναι εξαρτώμενο μέλος της οικογένειας του μέλους της διπλωματικής αποστολής.</w:t>
      </w:r>
    </w:p>
    <w:p w:rsidR="007034AA" w:rsidRDefault="007034AA" w:rsidP="007034AA">
      <w:pPr>
        <w:spacing w:after="30" w:line="240" w:lineRule="auto"/>
        <w:contextualSpacing/>
        <w:jc w:val="both"/>
        <w:rPr>
          <w:rFonts w:ascii="Calibri" w:hAnsi="Calibri" w:cs="Times New Roman"/>
          <w:b/>
        </w:rPr>
      </w:pPr>
    </w:p>
    <w:p w:rsidR="007034AA" w:rsidRDefault="007034AA" w:rsidP="007034AA">
      <w:pPr>
        <w:spacing w:after="30" w:line="240" w:lineRule="auto"/>
        <w:contextualSpacing/>
        <w:jc w:val="both"/>
        <w:rPr>
          <w:rFonts w:ascii="Calibri" w:hAnsi="Calibri"/>
        </w:rPr>
      </w:pPr>
      <w:r>
        <w:rPr>
          <w:rFonts w:ascii="Calibri" w:hAnsi="Calibri" w:cs="Times New Roman"/>
          <w:b/>
        </w:rPr>
        <w:t>Ανανέωση άδειας διαμονής</w:t>
      </w:r>
    </w:p>
    <w:p w:rsidR="007034AA" w:rsidRDefault="007034AA" w:rsidP="007034AA">
      <w:pPr>
        <w:numPr>
          <w:ilvl w:val="0"/>
          <w:numId w:val="1"/>
        </w:numPr>
        <w:spacing w:after="30" w:line="240" w:lineRule="auto"/>
        <w:ind w:left="0" w:hanging="426"/>
        <w:contextualSpacing/>
        <w:jc w:val="both"/>
        <w:rPr>
          <w:rFonts w:ascii="Calibri" w:hAnsi="Calibri"/>
        </w:rPr>
      </w:pPr>
      <w:r>
        <w:t xml:space="preserve">Έντυπο αίτησης </w:t>
      </w:r>
    </w:p>
    <w:p w:rsidR="007034AA" w:rsidRDefault="007034AA" w:rsidP="007034AA">
      <w:pPr>
        <w:numPr>
          <w:ilvl w:val="0"/>
          <w:numId w:val="1"/>
        </w:numPr>
        <w:spacing w:after="30" w:line="240" w:lineRule="auto"/>
        <w:ind w:left="0" w:hanging="426"/>
        <w:contextualSpacing/>
        <w:jc w:val="both"/>
        <w:rPr>
          <w:rFonts w:ascii="Calibri" w:hAnsi="Calibri"/>
        </w:rPr>
      </w:pPr>
      <w:r>
        <w:t xml:space="preserve">Τέσσερις (4) έγχρωμες πρόσφατες φωτογραφίες σε φυσική μορφή, οι τεχνικές προδιαγραφές των οποίων είναι ίδιες με αυτές των διαβατηρίων, όπως κάθε φορά ισχύουν, καθώς και σε ψηφιακή μορφή σε οπτικό δίσκο αποθήκευσης (CD) σε μορφή γραφικών JPEG 2000. </w:t>
      </w:r>
    </w:p>
    <w:p w:rsidR="007034AA" w:rsidRDefault="007034AA" w:rsidP="007034AA">
      <w:pPr>
        <w:numPr>
          <w:ilvl w:val="0"/>
          <w:numId w:val="1"/>
        </w:numPr>
        <w:spacing w:after="30" w:line="240" w:lineRule="auto"/>
        <w:ind w:left="0" w:hanging="426"/>
        <w:contextualSpacing/>
        <w:jc w:val="both"/>
        <w:rPr>
          <w:rFonts w:ascii="Calibri" w:hAnsi="Calibri"/>
        </w:rPr>
      </w:pPr>
      <w:r>
        <w:t xml:space="preserve"> </w:t>
      </w:r>
      <w:r>
        <w:rPr>
          <w:rFonts w:cs="Calibri"/>
        </w:rPr>
        <w:t>Επικ</w:t>
      </w:r>
      <w:r>
        <w:t xml:space="preserve">υρωμένο αντίγραφο ισχύοντος διαβατηρίου ή ταξιδιωτικού εγγράφου αναγνωρισμένου από την χώρα μας με εξαίρεση τους πολίτες τρίτων χωρών αντικειμενικά στερούμενων διαβατηρίου, οι οποίοι αντί του διαβατηρίου ή του ταξιδιωτικού εγγράφου θα υποβάλλουν υπεύθυνη δήλωση, στην οποία θα αναφέρονται οι ιδιαίτερες συνθήκες ή καταστάσεις για την υφιστάμενη προσωρινή ή μόνιμη αντικειμενική αδυναμία κατοχής του και σχετικά έγγραφα που το αποδεικνύουν (λ.χ. έγγραφο της προξενικής αρχής του κράτους προέλευσης του πολίτη τρίτης χώρας επίσημα επικυρωμένο και μεταφρασμένο, έγγραφο δημόσιας ελληνικής αρχής). Σε κάθε περίπτωση θα προσκομίζεται έγγραφο δημόσιας αρχής, ελληνικής ή της χώρας προέλευσης του πολίτη τρίτης χώρας από το οποίο θα αντλούνται τα στοιχεία ταυτότητας του ενδιαφερόμενου (διαβατήριο, ασχέτως λήξης της ισχύος του, ταυτότητα, πιστοποιητικό γέννησης, πιστοποιητικό οικογενειακής κατάστασης, ληξιαρχική πράξη γέννησης). </w:t>
      </w:r>
    </w:p>
    <w:p w:rsidR="007034AA" w:rsidRDefault="007034AA" w:rsidP="007034AA">
      <w:pPr>
        <w:numPr>
          <w:ilvl w:val="0"/>
          <w:numId w:val="1"/>
        </w:numPr>
        <w:spacing w:after="30" w:line="240" w:lineRule="auto"/>
        <w:ind w:left="0" w:hanging="426"/>
        <w:contextualSpacing/>
        <w:jc w:val="both"/>
        <w:rPr>
          <w:rFonts w:ascii="Calibri" w:hAnsi="Calibri"/>
        </w:rPr>
      </w:pPr>
      <w:r>
        <w:t xml:space="preserve">Τέλος κόστους εκτύπωσης άδειας διαμονής με τη μορφή αυτοτελούς εγγράφου, ύψους 16 ευρώ. </w:t>
      </w:r>
    </w:p>
    <w:p w:rsidR="007034AA" w:rsidRDefault="007034AA" w:rsidP="007034AA">
      <w:pPr>
        <w:numPr>
          <w:ilvl w:val="0"/>
          <w:numId w:val="1"/>
        </w:numPr>
        <w:spacing w:after="30" w:line="240" w:lineRule="auto"/>
        <w:ind w:left="0" w:hanging="426"/>
        <w:contextualSpacing/>
        <w:jc w:val="both"/>
        <w:rPr>
          <w:rFonts w:ascii="Calibri" w:hAnsi="Calibri"/>
        </w:rPr>
      </w:pPr>
      <w:r>
        <w:t xml:space="preserve">Παράβολο με τη μορφή ηλεκτρονικού παραβόλου σύμφωνα με τις διατάξεις του άρθρου 132 του ν. 4251/2014 και του άρθρου 38 του νόμου 4546/2018 (101 </w:t>
      </w:r>
      <w:proofErr w:type="spellStart"/>
      <w:r>
        <w:t>Α΄),όπου</w:t>
      </w:r>
      <w:proofErr w:type="spellEnd"/>
      <w:r>
        <w:t xml:space="preserve"> απαιτείται. </w:t>
      </w:r>
    </w:p>
    <w:p w:rsidR="007034AA" w:rsidRPr="005B3140" w:rsidRDefault="007034AA" w:rsidP="007034AA">
      <w:pPr>
        <w:numPr>
          <w:ilvl w:val="0"/>
          <w:numId w:val="1"/>
        </w:numPr>
        <w:spacing w:after="30" w:line="240" w:lineRule="auto"/>
        <w:ind w:left="0" w:hanging="426"/>
        <w:contextualSpacing/>
        <w:jc w:val="both"/>
      </w:pPr>
      <w:r>
        <w:lastRenderedPageBreak/>
        <w:t>Βεβαίωση ασφαλιστικού φορέα για την κάλυψη των εξόδων νοσηλείας και ιατροφαρμακευτικής περίθαλψης</w:t>
      </w:r>
    </w:p>
    <w:p w:rsidR="007034AA" w:rsidRPr="005B3140" w:rsidRDefault="007034AA" w:rsidP="007034AA">
      <w:pPr>
        <w:numPr>
          <w:ilvl w:val="0"/>
          <w:numId w:val="1"/>
        </w:numPr>
        <w:spacing w:after="30" w:line="240" w:lineRule="auto"/>
        <w:ind w:left="0" w:hanging="426"/>
        <w:contextualSpacing/>
        <w:jc w:val="both"/>
      </w:pPr>
      <w:r w:rsidRPr="005B3140">
        <w:t xml:space="preserve">Φωτοαντίγραφο όλων των σελίδων των ταξιδιωτικών εγγράφων που καλύπτουν το διάστημα ισχύος της τελευταίας άδειας διαμονής πριν την ανανέωση εφόσον υπάρχει. </w:t>
      </w:r>
    </w:p>
    <w:p w:rsidR="007034AA" w:rsidRPr="005B3140" w:rsidRDefault="007034AA" w:rsidP="007034AA">
      <w:pPr>
        <w:numPr>
          <w:ilvl w:val="0"/>
          <w:numId w:val="1"/>
        </w:numPr>
        <w:spacing w:after="30" w:line="240" w:lineRule="auto"/>
        <w:ind w:left="0" w:hanging="426"/>
        <w:contextualSpacing/>
        <w:jc w:val="both"/>
      </w:pPr>
      <w:r>
        <w:t>Άδεια διαμονής</w:t>
      </w:r>
    </w:p>
    <w:p w:rsidR="00E024FB" w:rsidRDefault="007034AA" w:rsidP="007034AA">
      <w:pPr>
        <w:numPr>
          <w:ilvl w:val="0"/>
          <w:numId w:val="1"/>
        </w:numPr>
        <w:spacing w:after="30" w:line="240" w:lineRule="auto"/>
        <w:ind w:left="0" w:hanging="426"/>
        <w:contextualSpacing/>
        <w:jc w:val="both"/>
      </w:pPr>
      <w:r>
        <w:t>Βεβαίωση από την αρμόδια υπηρεσία του Υπουργείου Εξωτερικών για την ιδιότητα του γονέα και το χρονικό διάστημα υπηρεσίας του στην Ελλάδα.</w:t>
      </w:r>
    </w:p>
    <w:sectPr w:rsidR="00E02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A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C5C81"/>
    <w:multiLevelType w:val="multilevel"/>
    <w:tmpl w:val="03786764"/>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AA"/>
    <w:rsid w:val="007034AA"/>
    <w:rsid w:val="00E0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AA"/>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AA"/>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2020-05-30T17:41:00Z</dcterms:created>
  <dcterms:modified xsi:type="dcterms:W3CDTF">2020-05-30T17:42:00Z</dcterms:modified>
</cp:coreProperties>
</file>